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A5" w:rsidRDefault="005405A5" w:rsidP="00813B28">
      <w:pPr>
        <w:numPr>
          <w:ilvl w:val="0"/>
          <w:numId w:val="1"/>
        </w:numPr>
        <w:tabs>
          <w:tab w:val="clear" w:pos="720"/>
          <w:tab w:val="num" w:pos="360"/>
        </w:tabs>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Health Quality and Complaints Commission (HQCC) is constituted under the provisions of the </w:t>
      </w:r>
      <w:r w:rsidRPr="00FB5552">
        <w:rPr>
          <w:rFonts w:ascii="Arial" w:hAnsi="Arial" w:cs="Arial"/>
          <w:bCs/>
          <w:i/>
          <w:spacing w:val="-3"/>
          <w:sz w:val="22"/>
          <w:szCs w:val="22"/>
        </w:rPr>
        <w:t>Health Quality and Complaints Commission Act 2006</w:t>
      </w:r>
      <w:r>
        <w:rPr>
          <w:rFonts w:ascii="Arial" w:hAnsi="Arial" w:cs="Arial"/>
          <w:bCs/>
          <w:spacing w:val="-3"/>
          <w:sz w:val="22"/>
          <w:szCs w:val="22"/>
        </w:rPr>
        <w:t xml:space="preserve"> and its main objects are to provide for oversight and review of, and improvement in, the quality of health services, and independent review and management of health complaints.</w:t>
      </w:r>
    </w:p>
    <w:p w:rsidR="005405A5" w:rsidRDefault="005405A5" w:rsidP="005405A5">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Section 149 of the Act provides for the appointment by the Governor in Council of at least five, but no more than seven, Assistant Commissioners for the HQCC.</w:t>
      </w:r>
    </w:p>
    <w:p w:rsidR="005405A5" w:rsidRDefault="005405A5" w:rsidP="005405A5">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appointment of an Assistant Commissioner – allied health, is considered vital to ensure appropriate allied health input to the deliberations of the HQCC.</w:t>
      </w:r>
    </w:p>
    <w:p w:rsidR="005405A5" w:rsidRPr="009A2DC6" w:rsidRDefault="005405A5" w:rsidP="005405A5">
      <w:pPr>
        <w:numPr>
          <w:ilvl w:val="0"/>
          <w:numId w:val="1"/>
        </w:numPr>
        <w:tabs>
          <w:tab w:val="clear" w:pos="720"/>
          <w:tab w:val="num" w:pos="360"/>
        </w:tabs>
        <w:spacing w:before="240"/>
        <w:ind w:left="360"/>
        <w:jc w:val="both"/>
        <w:rPr>
          <w:rFonts w:ascii="Arial" w:hAnsi="Arial" w:cs="Arial"/>
          <w:bCs/>
          <w:spacing w:val="-3"/>
          <w:sz w:val="22"/>
          <w:szCs w:val="22"/>
        </w:rPr>
      </w:pPr>
      <w:r w:rsidRPr="009A2DC6">
        <w:rPr>
          <w:rFonts w:ascii="Arial" w:hAnsi="Arial" w:cs="Arial"/>
          <w:bCs/>
          <w:spacing w:val="-3"/>
          <w:sz w:val="22"/>
          <w:szCs w:val="22"/>
        </w:rPr>
        <w:t>The terms for two Assistant Commissioners expire on 31 December 2012 and neither of these sitting members is seeking reappointment to the HQCC.  The Commission has decided not to nominate replacement to one o</w:t>
      </w:r>
      <w:r>
        <w:rPr>
          <w:rFonts w:ascii="Arial" w:hAnsi="Arial" w:cs="Arial"/>
          <w:bCs/>
          <w:spacing w:val="-3"/>
          <w:sz w:val="22"/>
          <w:szCs w:val="22"/>
        </w:rPr>
        <w:t>f</w:t>
      </w:r>
      <w:r w:rsidRPr="009A2DC6">
        <w:rPr>
          <w:rFonts w:ascii="Arial" w:hAnsi="Arial" w:cs="Arial"/>
          <w:bCs/>
          <w:spacing w:val="-3"/>
          <w:sz w:val="22"/>
          <w:szCs w:val="22"/>
        </w:rPr>
        <w:t xml:space="preserve"> the Assistant Commissioner positions in order to assist in ensuring that HQCC works within its operating budget for 2012-2013.</w:t>
      </w:r>
    </w:p>
    <w:p w:rsidR="005405A5" w:rsidRDefault="005405A5" w:rsidP="005405A5">
      <w:pPr>
        <w:numPr>
          <w:ilvl w:val="0"/>
          <w:numId w:val="1"/>
        </w:numPr>
        <w:tabs>
          <w:tab w:val="clear" w:pos="720"/>
          <w:tab w:val="num" w:pos="360"/>
        </w:tabs>
        <w:spacing w:before="240"/>
        <w:ind w:left="360"/>
        <w:jc w:val="both"/>
        <w:rPr>
          <w:rFonts w:ascii="Arial" w:hAnsi="Arial" w:cs="Arial"/>
          <w:sz w:val="22"/>
          <w:szCs w:val="22"/>
        </w:rPr>
      </w:pPr>
      <w:r w:rsidRPr="00306793">
        <w:rPr>
          <w:rFonts w:ascii="Arial" w:hAnsi="Arial" w:cs="Arial"/>
          <w:sz w:val="22"/>
          <w:szCs w:val="22"/>
          <w:u w:val="single"/>
        </w:rPr>
        <w:t>Cabinet endorsed</w:t>
      </w:r>
      <w:r w:rsidRPr="00306793">
        <w:rPr>
          <w:rFonts w:ascii="Arial" w:hAnsi="Arial" w:cs="Arial"/>
          <w:sz w:val="22"/>
          <w:szCs w:val="22"/>
        </w:rPr>
        <w:t xml:space="preserve"> that Mr Kosmos Sclavos be recommended to the Governor in Council for appointment as Assistant Commissioner – allied health to the Health Quality and Complaints Commission for a term of two years commencing from 1 January 2013 until 31 December 2014.</w:t>
      </w:r>
    </w:p>
    <w:p w:rsidR="00FB5552" w:rsidRDefault="00FB5552" w:rsidP="00FB5552">
      <w:pPr>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Attachments</w:t>
      </w:r>
    </w:p>
    <w:p w:rsidR="00FB5552" w:rsidRPr="00306793" w:rsidRDefault="00FB5552" w:rsidP="00FB5552">
      <w:pPr>
        <w:numPr>
          <w:ilvl w:val="0"/>
          <w:numId w:val="3"/>
        </w:numPr>
        <w:spacing w:before="120"/>
        <w:ind w:left="714" w:hanging="357"/>
        <w:jc w:val="both"/>
        <w:rPr>
          <w:rFonts w:ascii="Arial" w:hAnsi="Arial" w:cs="Arial"/>
          <w:sz w:val="22"/>
          <w:szCs w:val="22"/>
        </w:rPr>
      </w:pPr>
      <w:r>
        <w:rPr>
          <w:rFonts w:ascii="Arial" w:hAnsi="Arial" w:cs="Arial"/>
          <w:sz w:val="22"/>
          <w:szCs w:val="22"/>
        </w:rPr>
        <w:t>Nil.</w:t>
      </w:r>
    </w:p>
    <w:sectPr w:rsidR="00FB5552" w:rsidRPr="00306793" w:rsidSect="00FB5552">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20" w:rsidRDefault="00EA3B20">
      <w:r>
        <w:separator/>
      </w:r>
    </w:p>
  </w:endnote>
  <w:endnote w:type="continuationSeparator" w:id="0">
    <w:p w:rsidR="00EA3B20" w:rsidRDefault="00EA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20" w:rsidRDefault="00EA3B20">
      <w:r>
        <w:separator/>
      </w:r>
    </w:p>
  </w:footnote>
  <w:footnote w:type="continuationSeparator" w:id="0">
    <w:p w:rsidR="00EA3B20" w:rsidRDefault="00EA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28" w:rsidRPr="00D75134" w:rsidRDefault="00813B28" w:rsidP="00813B28">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813B28" w:rsidRPr="00D75134" w:rsidRDefault="00813B28" w:rsidP="00813B28">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813B28" w:rsidRPr="001E209B" w:rsidRDefault="00813B28" w:rsidP="00813B28">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 xml:space="preserve">December </w:t>
    </w:r>
    <w:r w:rsidRPr="001E209B">
      <w:rPr>
        <w:rFonts w:ascii="Arial" w:hAnsi="Arial" w:cs="Arial"/>
        <w:b/>
        <w:sz w:val="22"/>
        <w:szCs w:val="22"/>
      </w:rPr>
      <w:t>2012</w:t>
    </w:r>
  </w:p>
  <w:p w:rsidR="005405A5" w:rsidRDefault="00C4588E" w:rsidP="005405A5">
    <w:pPr>
      <w:pStyle w:val="Header"/>
      <w:spacing w:before="120"/>
      <w:rPr>
        <w:rFonts w:ascii="Arial" w:hAnsi="Arial" w:cs="Arial"/>
        <w:b/>
        <w:sz w:val="22"/>
        <w:szCs w:val="22"/>
        <w:u w:val="single"/>
      </w:rPr>
    </w:pPr>
    <w:r>
      <w:rPr>
        <w:rFonts w:ascii="Arial" w:hAnsi="Arial" w:cs="Arial"/>
        <w:b/>
        <w:sz w:val="22"/>
        <w:szCs w:val="22"/>
        <w:u w:val="single"/>
      </w:rPr>
      <w:t xml:space="preserve">Appointment </w:t>
    </w:r>
    <w:r w:rsidR="005405A5">
      <w:rPr>
        <w:rFonts w:ascii="Arial" w:hAnsi="Arial" w:cs="Arial"/>
        <w:b/>
        <w:sz w:val="22"/>
        <w:szCs w:val="22"/>
        <w:u w:val="single"/>
      </w:rPr>
      <w:t xml:space="preserve">of </w:t>
    </w:r>
    <w:r>
      <w:rPr>
        <w:rFonts w:ascii="Arial" w:hAnsi="Arial" w:cs="Arial"/>
        <w:b/>
        <w:sz w:val="22"/>
        <w:szCs w:val="22"/>
        <w:u w:val="single"/>
      </w:rPr>
      <w:t xml:space="preserve">an </w:t>
    </w:r>
    <w:r w:rsidR="005405A5">
      <w:rPr>
        <w:rFonts w:ascii="Arial" w:hAnsi="Arial" w:cs="Arial"/>
        <w:b/>
        <w:sz w:val="22"/>
        <w:szCs w:val="22"/>
        <w:u w:val="single"/>
      </w:rPr>
      <w:t xml:space="preserve">Assistant </w:t>
    </w:r>
    <w:r>
      <w:rPr>
        <w:rFonts w:ascii="Arial" w:hAnsi="Arial" w:cs="Arial"/>
        <w:b/>
        <w:sz w:val="22"/>
        <w:szCs w:val="22"/>
        <w:u w:val="single"/>
      </w:rPr>
      <w:t xml:space="preserve">Commissioner – allied health </w:t>
    </w:r>
    <w:r w:rsidR="005405A5">
      <w:rPr>
        <w:rFonts w:ascii="Arial" w:hAnsi="Arial" w:cs="Arial"/>
        <w:b/>
        <w:sz w:val="22"/>
        <w:szCs w:val="22"/>
        <w:u w:val="single"/>
      </w:rPr>
      <w:t>to the Health Quality and Complaints Commission</w:t>
    </w:r>
  </w:p>
  <w:p w:rsidR="005405A5" w:rsidRDefault="005405A5" w:rsidP="005405A5">
    <w:pPr>
      <w:pStyle w:val="Header"/>
      <w:spacing w:before="120"/>
      <w:rPr>
        <w:rFonts w:ascii="Arial" w:hAnsi="Arial" w:cs="Arial"/>
        <w:b/>
        <w:sz w:val="22"/>
        <w:szCs w:val="22"/>
        <w:u w:val="single"/>
      </w:rPr>
    </w:pPr>
    <w:r>
      <w:rPr>
        <w:rFonts w:ascii="Arial" w:hAnsi="Arial" w:cs="Arial"/>
        <w:b/>
        <w:sz w:val="22"/>
        <w:szCs w:val="22"/>
        <w:u w:val="single"/>
      </w:rPr>
      <w:t>Minister for Health</w:t>
    </w:r>
  </w:p>
  <w:p w:rsidR="00DE47FE" w:rsidRDefault="00DE47FE" w:rsidP="00DE47FE">
    <w:pPr>
      <w:pStyle w:val="Header"/>
      <w:pBdr>
        <w:bottom w:val="single" w:sz="4" w:space="1" w:color="auto"/>
      </w:pBdr>
    </w:pPr>
  </w:p>
  <w:p w:rsidR="00C23D2B" w:rsidRDefault="00C23D2B" w:rsidP="00DE47FE">
    <w:pPr>
      <w:tabs>
        <w:tab w:val="left" w:pos="4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979C0"/>
    <w:multiLevelType w:val="hybridMultilevel"/>
    <w:tmpl w:val="02CE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E2"/>
    <w:rsid w:val="000126CD"/>
    <w:rsid w:val="00020BCE"/>
    <w:rsid w:val="00022F0A"/>
    <w:rsid w:val="000757DC"/>
    <w:rsid w:val="00083DE1"/>
    <w:rsid w:val="0009109D"/>
    <w:rsid w:val="000B26F3"/>
    <w:rsid w:val="000C32F2"/>
    <w:rsid w:val="000F52E2"/>
    <w:rsid w:val="00126F66"/>
    <w:rsid w:val="00127EB4"/>
    <w:rsid w:val="0013096E"/>
    <w:rsid w:val="00135097"/>
    <w:rsid w:val="001444C3"/>
    <w:rsid w:val="00153223"/>
    <w:rsid w:val="001649D1"/>
    <w:rsid w:val="00180A1C"/>
    <w:rsid w:val="001A2427"/>
    <w:rsid w:val="001C55D1"/>
    <w:rsid w:val="001C6A26"/>
    <w:rsid w:val="001D43E8"/>
    <w:rsid w:val="00215202"/>
    <w:rsid w:val="002710C9"/>
    <w:rsid w:val="00291F82"/>
    <w:rsid w:val="002B77AA"/>
    <w:rsid w:val="002D0F0E"/>
    <w:rsid w:val="002E1EB7"/>
    <w:rsid w:val="003275A5"/>
    <w:rsid w:val="00332A14"/>
    <w:rsid w:val="00341DCF"/>
    <w:rsid w:val="003638A6"/>
    <w:rsid w:val="00382B40"/>
    <w:rsid w:val="00383670"/>
    <w:rsid w:val="003A6BA7"/>
    <w:rsid w:val="003F107C"/>
    <w:rsid w:val="004040D7"/>
    <w:rsid w:val="00420C73"/>
    <w:rsid w:val="0042145F"/>
    <w:rsid w:val="00440AB5"/>
    <w:rsid w:val="0044406B"/>
    <w:rsid w:val="004604FA"/>
    <w:rsid w:val="004619C1"/>
    <w:rsid w:val="00463334"/>
    <w:rsid w:val="0046671D"/>
    <w:rsid w:val="00492A0B"/>
    <w:rsid w:val="004971D6"/>
    <w:rsid w:val="004C13F6"/>
    <w:rsid w:val="004D4709"/>
    <w:rsid w:val="004E301B"/>
    <w:rsid w:val="004F6074"/>
    <w:rsid w:val="00501413"/>
    <w:rsid w:val="005405A5"/>
    <w:rsid w:val="0055022F"/>
    <w:rsid w:val="00575492"/>
    <w:rsid w:val="00592390"/>
    <w:rsid w:val="005E26F7"/>
    <w:rsid w:val="005E4B26"/>
    <w:rsid w:val="00632D69"/>
    <w:rsid w:val="00654B44"/>
    <w:rsid w:val="00661CEF"/>
    <w:rsid w:val="00665C7B"/>
    <w:rsid w:val="0069315D"/>
    <w:rsid w:val="006A358D"/>
    <w:rsid w:val="006A588A"/>
    <w:rsid w:val="006B66F5"/>
    <w:rsid w:val="006C7CBB"/>
    <w:rsid w:val="006D3202"/>
    <w:rsid w:val="006E1AB8"/>
    <w:rsid w:val="006F0163"/>
    <w:rsid w:val="0072032E"/>
    <w:rsid w:val="00753DB3"/>
    <w:rsid w:val="0075584A"/>
    <w:rsid w:val="00755CB4"/>
    <w:rsid w:val="007622BF"/>
    <w:rsid w:val="007845FA"/>
    <w:rsid w:val="007E2A84"/>
    <w:rsid w:val="00807E00"/>
    <w:rsid w:val="00813B28"/>
    <w:rsid w:val="0081694D"/>
    <w:rsid w:val="0082749E"/>
    <w:rsid w:val="00846845"/>
    <w:rsid w:val="008A74D0"/>
    <w:rsid w:val="008C20B3"/>
    <w:rsid w:val="008E0F03"/>
    <w:rsid w:val="008F3ECE"/>
    <w:rsid w:val="0092555B"/>
    <w:rsid w:val="00936E2D"/>
    <w:rsid w:val="009527B2"/>
    <w:rsid w:val="00967854"/>
    <w:rsid w:val="009D427B"/>
    <w:rsid w:val="009D6AF6"/>
    <w:rsid w:val="009E3934"/>
    <w:rsid w:val="00A633FE"/>
    <w:rsid w:val="00B516EC"/>
    <w:rsid w:val="00B52ECE"/>
    <w:rsid w:val="00B7637A"/>
    <w:rsid w:val="00B90B3F"/>
    <w:rsid w:val="00BB376C"/>
    <w:rsid w:val="00BF41AD"/>
    <w:rsid w:val="00C12450"/>
    <w:rsid w:val="00C129D5"/>
    <w:rsid w:val="00C23D2B"/>
    <w:rsid w:val="00C24C0D"/>
    <w:rsid w:val="00C33BF0"/>
    <w:rsid w:val="00C37D5D"/>
    <w:rsid w:val="00C4588E"/>
    <w:rsid w:val="00C75A8A"/>
    <w:rsid w:val="00CA7261"/>
    <w:rsid w:val="00CD65FD"/>
    <w:rsid w:val="00CD78F5"/>
    <w:rsid w:val="00CE2554"/>
    <w:rsid w:val="00CF41E9"/>
    <w:rsid w:val="00D063D5"/>
    <w:rsid w:val="00D07DF9"/>
    <w:rsid w:val="00D33E23"/>
    <w:rsid w:val="00D4154A"/>
    <w:rsid w:val="00D41A7F"/>
    <w:rsid w:val="00D60DC1"/>
    <w:rsid w:val="00D65782"/>
    <w:rsid w:val="00D74E47"/>
    <w:rsid w:val="00D80C56"/>
    <w:rsid w:val="00DC76F0"/>
    <w:rsid w:val="00DD214B"/>
    <w:rsid w:val="00DE47FE"/>
    <w:rsid w:val="00DF1A55"/>
    <w:rsid w:val="00DF7244"/>
    <w:rsid w:val="00E121C9"/>
    <w:rsid w:val="00E1567F"/>
    <w:rsid w:val="00E3089A"/>
    <w:rsid w:val="00E311A0"/>
    <w:rsid w:val="00E346A5"/>
    <w:rsid w:val="00E44F64"/>
    <w:rsid w:val="00E64A13"/>
    <w:rsid w:val="00EA3B20"/>
    <w:rsid w:val="00F35175"/>
    <w:rsid w:val="00F40983"/>
    <w:rsid w:val="00F446A2"/>
    <w:rsid w:val="00F47A8B"/>
    <w:rsid w:val="00F65735"/>
    <w:rsid w:val="00F953BA"/>
    <w:rsid w:val="00FA59E9"/>
    <w:rsid w:val="00FB5552"/>
    <w:rsid w:val="00FD0EA4"/>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unhideWhenUsed/>
    <w:rsid w:val="00F35175"/>
    <w:pPr>
      <w:tabs>
        <w:tab w:val="center" w:pos="4513"/>
        <w:tab w:val="right" w:pos="9026"/>
      </w:tabs>
    </w:pPr>
  </w:style>
  <w:style w:type="character" w:customStyle="1" w:styleId="HeaderChar1">
    <w:name w:val="Header Char1"/>
    <w:link w:val="Header"/>
    <w:uiPriority w:val="99"/>
    <w:semiHidden/>
    <w:rsid w:val="00F35175"/>
    <w:rPr>
      <w:rFonts w:ascii="Times New Roman" w:eastAsia="Times New Roman" w:hAnsi="Times New Roman"/>
      <w:color w:val="000000"/>
      <w:sz w:val="24"/>
    </w:rPr>
  </w:style>
  <w:style w:type="paragraph" w:styleId="Footer">
    <w:name w:val="footer"/>
    <w:basedOn w:val="Normal"/>
    <w:link w:val="FooterChar"/>
    <w:uiPriority w:val="99"/>
    <w:semiHidden/>
    <w:unhideWhenUsed/>
    <w:rsid w:val="00F35175"/>
    <w:pPr>
      <w:tabs>
        <w:tab w:val="center" w:pos="4513"/>
        <w:tab w:val="right" w:pos="9026"/>
      </w:tabs>
    </w:pPr>
  </w:style>
  <w:style w:type="character" w:customStyle="1" w:styleId="FooterChar">
    <w:name w:val="Footer Char"/>
    <w:link w:val="Footer"/>
    <w:uiPriority w:val="99"/>
    <w:semiHidden/>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paragraph" w:styleId="BalloonText">
    <w:name w:val="Balloon Text"/>
    <w:basedOn w:val="Normal"/>
    <w:semiHidden/>
    <w:rsid w:val="00813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ignificant%20Appointments%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Significant Appointments List.dot</Template>
  <TotalTime>0</TotalTime>
  <Pages>1</Pages>
  <Words>203</Words>
  <Characters>1073</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CharactersWithSpaces>
  <SharedDoc>false</SharedDoc>
  <HyperlinkBase>https://www.cabinet.qld.gov.au/documents/2012/Dec/HCCQ Appt/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2013-03-28T06:16:00Z</cp:lastPrinted>
  <dcterms:created xsi:type="dcterms:W3CDTF">2017-10-24T23:18:00Z</dcterms:created>
  <dcterms:modified xsi:type="dcterms:W3CDTF">2018-03-06T01:12:00Z</dcterms:modified>
  <cp:category>Significant_Appointments,Health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1444042432</vt:i4>
  </property>
  <property fmtid="{D5CDD505-2E9C-101B-9397-08002B2CF9AE}" pid="3" name="_NewReviewCycle">
    <vt:lpwstr/>
  </property>
  <property fmtid="{D5CDD505-2E9C-101B-9397-08002B2CF9AE}" pid="4" name="_ReviewingToolsShownOnce">
    <vt:lpwstr/>
  </property>
</Properties>
</file>